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00" w:rsidRDefault="00451D2B">
      <w:pPr>
        <w:pStyle w:val="21"/>
        <w:framePr w:w="9994" w:h="661" w:hRule="exact" w:wrap="auto" w:vAnchor="page" w:hAnchor="page" w:x="721" w:y="721"/>
        <w:shd w:val="clear" w:color="auto" w:fill="auto"/>
        <w:spacing w:after="8" w:line="21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804500" w:rsidRDefault="00451D2B">
      <w:pPr>
        <w:pStyle w:val="21"/>
        <w:framePr w:w="9994" w:h="661" w:hRule="exact" w:wrap="auto" w:vAnchor="page" w:hAnchor="page" w:x="721" w:y="721"/>
        <w:shd w:val="clear" w:color="auto" w:fill="auto"/>
        <w:spacing w:after="0" w:line="21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оказанию платных образовательных услуг</w:t>
      </w:r>
    </w:p>
    <w:p w:rsidR="00804500" w:rsidRDefault="00F2441E">
      <w:pPr>
        <w:pStyle w:val="21"/>
        <w:framePr w:w="9994" w:h="661" w:hRule="exact" w:wrap="auto" w:vAnchor="page" w:hAnchor="page" w:x="721" w:y="721"/>
        <w:shd w:val="clear" w:color="auto" w:fill="auto"/>
        <w:spacing w:after="0" w:line="21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20.11</w:t>
      </w:r>
      <w:r w:rsidR="00451D2B">
        <w:rPr>
          <w:rFonts w:ascii="Times New Roman" w:hAnsi="Times New Roman" w:cs="Times New Roman"/>
          <w:sz w:val="24"/>
          <w:szCs w:val="24"/>
        </w:rPr>
        <w:t xml:space="preserve"> 202</w:t>
      </w:r>
      <w:r w:rsidR="00451D2B">
        <w:rPr>
          <w:rFonts w:ascii="Times New Roman" w:hAnsi="Times New Roman" w:cs="Times New Roman"/>
          <w:sz w:val="24"/>
          <w:szCs w:val="24"/>
        </w:rPr>
        <w:t>5</w:t>
      </w:r>
      <w:r w:rsidR="00451D2B">
        <w:rPr>
          <w:rFonts w:ascii="Times New Roman" w:hAnsi="Times New Roman" w:cs="Times New Roman"/>
          <w:sz w:val="24"/>
          <w:szCs w:val="24"/>
        </w:rPr>
        <w:t>г. по 31.05. 202</w:t>
      </w:r>
      <w:r w:rsidR="00451D2B">
        <w:rPr>
          <w:rFonts w:ascii="Times New Roman" w:hAnsi="Times New Roman" w:cs="Times New Roman"/>
          <w:sz w:val="24"/>
          <w:szCs w:val="24"/>
        </w:rPr>
        <w:t>6</w:t>
      </w:r>
      <w:r w:rsidR="00451D2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04500" w:rsidRDefault="00804500">
      <w:pPr>
        <w:pStyle w:val="21"/>
        <w:framePr w:w="9994" w:h="661" w:hRule="exact" w:wrap="auto" w:vAnchor="page" w:hAnchor="page" w:x="721" w:y="721"/>
        <w:shd w:val="clear" w:color="auto" w:fill="auto"/>
        <w:spacing w:after="0" w:line="210" w:lineRule="exact"/>
        <w:ind w:left="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976"/>
        <w:gridCol w:w="710"/>
        <w:gridCol w:w="850"/>
        <w:gridCol w:w="850"/>
        <w:gridCol w:w="994"/>
        <w:gridCol w:w="1272"/>
        <w:gridCol w:w="1795"/>
      </w:tblGrid>
      <w:tr w:rsidR="00804500">
        <w:trPr>
          <w:trHeight w:hRule="exact" w:val="5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Наименования кружка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Младшая, средняя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804500">
        <w:trPr>
          <w:trHeight w:hRule="exact"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нед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мес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04500">
        <w:trPr>
          <w:trHeight w:hRule="exact"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20" w:lineRule="exact"/>
              <w:jc w:val="left"/>
            </w:pPr>
            <w:r>
              <w:rPr>
                <w:rStyle w:val="2TimesNewRoman"/>
                <w:rFonts w:eastAsia="Calibri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Танцевально -   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хореографическая студия  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«Кнопочки»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</w:tr>
      <w:tr w:rsidR="00804500">
        <w:trPr>
          <w:trHeight w:hRule="exact" w:val="5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  <w:r>
              <w:rPr>
                <w:rStyle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Изостудия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before="6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«Радуга красок»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</w:tr>
      <w:tr w:rsidR="00804500">
        <w:trPr>
          <w:trHeight w:hRule="exact" w:val="54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0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  <w:r>
              <w:rPr>
                <w:rStyle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Кружок обучения чтению    </w:t>
            </w:r>
          </w:p>
          <w:p w:rsidR="00804500" w:rsidRPr="00F2441E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«АБВГДЕЙ-ка»</w:t>
            </w:r>
            <w:r w:rsidRPr="00F2441E">
              <w:rPr>
                <w:rStyle w:val="2TimesNewRoman"/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00">
        <w:trPr>
          <w:trHeight w:hRule="exact" w:val="5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before="60" w:after="0" w:line="220" w:lineRule="exact"/>
              <w:jc w:val="left"/>
              <w:rPr>
                <w:rStyle w:val="20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Кружок по обучению игре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TimesNewRoman"/>
                <w:rFonts w:eastAsia="Calibri"/>
                <w:sz w:val="24"/>
                <w:szCs w:val="24"/>
              </w:rPr>
              <w:t>шахматы «Пешечка»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00">
        <w:trPr>
          <w:trHeight w:hRule="exact" w:val="8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  <w:r>
              <w:rPr>
                <w:rStyle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8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Кружок развития      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8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логического мышления </w:t>
            </w: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8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>««Почемучки»</w:t>
            </w: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8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TimesNewRoman"/>
                <w:rFonts w:eastAsia="Calibri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</w:tr>
      <w:tr w:rsidR="00804500">
        <w:trPr>
          <w:trHeight w:hRule="exact" w:val="8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0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  <w:r>
              <w:rPr>
                <w:rStyle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>Кружок развития логического мышления «Развивай-ка»</w:t>
            </w: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00">
        <w:trPr>
          <w:trHeight w:hRule="exact" w:val="16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TimesNewRoman"/>
                <w:rFonts w:eastAsia="Calibri"/>
              </w:rPr>
            </w:pPr>
            <w:r>
              <w:rPr>
                <w:rStyle w:val="2TimesNewRoman"/>
                <w:rFonts w:eastAsia="Calibri"/>
              </w:rPr>
              <w:t>7</w:t>
            </w: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TimesNewRoman"/>
                <w:rFonts w:eastAsia="Calibri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TimesNewRoman"/>
                <w:rFonts w:eastAsia="Calibri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Style w:val="2TimesNewRoman"/>
                <w:rFonts w:eastAsia="Calibri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</w:p>
          <w:p w:rsidR="00F2441E" w:rsidRDefault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«Нейролепка»</w:t>
            </w: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7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</w:p>
          <w:p w:rsidR="00F2441E" w:rsidRDefault="00F2441E" w:rsidP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Style w:val="2TimesNewRoman"/>
                <w:rFonts w:eastAsia="Calibri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Кружок обучения чтению    </w:t>
            </w:r>
          </w:p>
          <w:p w:rsidR="00804500" w:rsidRDefault="00F2441E" w:rsidP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"/>
                <w:rFonts w:eastAsia="Calibri"/>
                <w:sz w:val="24"/>
                <w:szCs w:val="24"/>
              </w:rPr>
              <w:t xml:space="preserve"> «АБВГДЕЙ-ка»</w:t>
            </w:r>
            <w:r w:rsidRPr="00F2441E">
              <w:rPr>
                <w:rStyle w:val="2TimesNewRoman"/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500" w:rsidRDefault="00804500">
            <w:pPr>
              <w:framePr w:w="9994" w:h="7478" w:wrap="auto" w:vAnchor="page" w:hAnchor="page" w:x="852" w:y="2416"/>
              <w:jc w:val="center"/>
              <w:rPr>
                <w:rFonts w:ascii="Times New Roman" w:hAnsi="Times New Roman" w:cs="Times New Roman"/>
              </w:rPr>
            </w:pPr>
          </w:p>
          <w:p w:rsidR="00804500" w:rsidRDefault="00451D2B">
            <w:pPr>
              <w:framePr w:w="9994" w:h="7478" w:wrap="auto" w:vAnchor="page" w:hAnchor="page" w:x="852" w:y="24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500" w:rsidRDefault="00451D2B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804500" w:rsidRDefault="00451D2B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500" w:rsidRDefault="00451D2B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04500" w:rsidRDefault="00451D2B">
            <w:pPr>
              <w:framePr w:w="9994" w:h="7478" w:wrap="auto" w:vAnchor="page" w:hAnchor="page" w:x="852" w:y="2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41E" w:rsidRDefault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41E" w:rsidRDefault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00" w:rsidRDefault="00804500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41E" w:rsidRDefault="00451D2B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04500" w:rsidRDefault="00F2441E">
            <w:pPr>
              <w:pStyle w:val="21"/>
              <w:framePr w:w="9994" w:h="7478" w:wrap="auto" w:vAnchor="page" w:hAnchor="page" w:x="852" w:y="2416"/>
              <w:shd w:val="clear" w:color="auto" w:fill="auto"/>
              <w:spacing w:after="0" w:line="21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51D2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804500" w:rsidRDefault="00804500">
      <w:pPr>
        <w:rPr>
          <w:sz w:val="2"/>
          <w:szCs w:val="2"/>
        </w:rPr>
      </w:pPr>
    </w:p>
    <w:p w:rsidR="00F2441E" w:rsidRDefault="00F2441E">
      <w:pPr>
        <w:rPr>
          <w:sz w:val="2"/>
          <w:szCs w:val="2"/>
        </w:rPr>
      </w:pPr>
    </w:p>
    <w:p w:rsidR="00F2441E" w:rsidRDefault="00F2441E">
      <w:pPr>
        <w:rPr>
          <w:sz w:val="2"/>
          <w:szCs w:val="2"/>
        </w:rPr>
      </w:pPr>
    </w:p>
    <w:sectPr w:rsidR="00F2441E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2B" w:rsidRDefault="00451D2B"/>
  </w:endnote>
  <w:endnote w:type="continuationSeparator" w:id="0">
    <w:p w:rsidR="00451D2B" w:rsidRDefault="00451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2B" w:rsidRDefault="00451D2B"/>
  </w:footnote>
  <w:footnote w:type="continuationSeparator" w:id="0">
    <w:p w:rsidR="00451D2B" w:rsidRDefault="00451D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114EAA"/>
    <w:rsid w:val="0000614F"/>
    <w:rsid w:val="00223DB1"/>
    <w:rsid w:val="00451D2B"/>
    <w:rsid w:val="007C2A82"/>
    <w:rsid w:val="00804500"/>
    <w:rsid w:val="00951ED7"/>
    <w:rsid w:val="00B723D5"/>
    <w:rsid w:val="00BD0BF2"/>
    <w:rsid w:val="00D06420"/>
    <w:rsid w:val="00F2441E"/>
    <w:rsid w:val="149D5C51"/>
    <w:rsid w:val="53114EAA"/>
    <w:rsid w:val="69060165"/>
    <w:rsid w:val="766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128A"/>
  <w15:docId w15:val="{CCFDF678-F10D-4E0F-A351-921A51E9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qFormat/>
    <w:rPr>
      <w:rFonts w:ascii="Calibri" w:eastAsia="Calibri" w:hAnsi="Calibri" w:cs="Calibri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qFormat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"/>
    <w:basedOn w:val="2"/>
    <w:qFormat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">
    <w:name w:val="Основной текст (2) + Times New Roman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">
    <w:name w:val="Основной текст (2) + Franklin Gothic Heavy"/>
    <w:basedOn w:val="2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FineReader12.00\sndtfc2a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sndtfc2a</Template>
  <TotalTime>43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2024-12-19T09:04:00Z</cp:lastPrinted>
  <dcterms:created xsi:type="dcterms:W3CDTF">2022-12-14T16:18:00Z</dcterms:created>
  <dcterms:modified xsi:type="dcterms:W3CDTF">2025-12-03T12:49:00Z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44DCB594CEDB4178B0D13E775950151D</vt:lpwstr>
  </property>
  <property fmtid="{D5CDD505-2E9C-101B-9397-08002B2CF9AE}" pid="3" name="KSOProductBuildVer">
    <vt:lpwstr>1049-12.2.0.23155</vt:lpwstr>
  </property>
</Properties>
</file>