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EBCA5">
      <w:pPr>
        <w:spacing w:line="600" w:lineRule="atLeast"/>
        <w:rPr>
          <w:rFonts w:hint="default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hint="default"/>
          <w:b/>
          <w:bCs/>
          <w:color w:val="252525"/>
          <w:spacing w:val="-2"/>
          <w:sz w:val="28"/>
          <w:szCs w:val="28"/>
          <w:lang w:val="ru-RU"/>
        </w:rPr>
        <w:drawing>
          <wp:inline distT="0" distB="0" distL="114300" distR="114300">
            <wp:extent cx="7254240" cy="10099040"/>
            <wp:effectExtent l="0" t="0" r="3810" b="16510"/>
            <wp:docPr id="2" name="Изображение 2" descr="План летней оздаровительной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лан летней оздаровительной работ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09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1A40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</w:p>
    <w:p w14:paraId="19AB617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14:paraId="14280A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Цели:</w:t>
      </w:r>
    </w:p>
    <w:p w14:paraId="44EB27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внутригрупповое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снижение заболеваемости;</w:t>
      </w:r>
    </w:p>
    <w:p w14:paraId="5A9C87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профилактика возникновения нарушений опорно-двигательного аппарата, коррекция нарушенной функции при патологии костно-мышечной системы;</w:t>
      </w:r>
    </w:p>
    <w:p w14:paraId="032DCB4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удовлетворение потребностей растущего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летнем отдыхе,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деятельности.</w:t>
      </w:r>
    </w:p>
    <w:p w14:paraId="57CCEC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14:paraId="6B06D9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условия, способствующие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умственному развитию воспитанников;</w:t>
      </w:r>
    </w:p>
    <w:p w14:paraId="736275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любознательности;</w:t>
      </w:r>
    </w:p>
    <w:p w14:paraId="0A63EE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создать благоприятный двигательный режим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здоровья;</w:t>
      </w:r>
    </w:p>
    <w:p w14:paraId="5197D1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оздоровление воспитанников;</w:t>
      </w:r>
    </w:p>
    <w:p w14:paraId="1F91CE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просвещать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14:paraId="71CEE4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Система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14:paraId="5F0B55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плана летней 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воспитанниками отвечает требованиям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обеспечивать развитие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 образовательных областях:</w:t>
      </w:r>
    </w:p>
    <w:p w14:paraId="7D3E6E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Физическое развитие:</w:t>
      </w:r>
    </w:p>
    <w:p w14:paraId="585544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приобретение двигательного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14:paraId="44E3F1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равновесия,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пространстве;</w:t>
      </w:r>
    </w:p>
    <w:p w14:paraId="400E5C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овладение движениями (ползание, лазанье, ходьба, бег, прыжки);</w:t>
      </w:r>
    </w:p>
    <w:p w14:paraId="099C3D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подвижным играм, спортивным упражнениям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элементам спортивных игр (баскетбол, футбол, хоккей, бадминтон, настольный теннис, кегли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14:paraId="377A7D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спорта;</w:t>
      </w:r>
    </w:p>
    <w:p w14:paraId="4066DC6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здоровье, способах его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укрепления, правилах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разных видах двигательной деятельности, воспитание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14:paraId="3FC9BA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Социально-коммуникативное развитие:</w:t>
      </w:r>
    </w:p>
    <w:p w14:paraId="7665E4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усвоение норм, правил поведения,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14:paraId="45969C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сверстниками, 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сотрудничеству;</w:t>
      </w:r>
    </w:p>
    <w:p w14:paraId="4A346E9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патриотизма;</w:t>
      </w:r>
    </w:p>
    <w:p w14:paraId="4AF8399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эмоциональной отзывчивости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сопереживания;</w:t>
      </w:r>
    </w:p>
    <w:p w14:paraId="421FE9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инициативности,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регуляции ребенком собственных действий;</w:t>
      </w:r>
    </w:p>
    <w:p w14:paraId="7EDBA6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позитивных установок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труда;</w:t>
      </w:r>
    </w:p>
    <w:p w14:paraId="4183DF0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социальной навигации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природе, социуме.</w:t>
      </w:r>
    </w:p>
    <w:p w14:paraId="6EADAC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Познавательное развитие:</w:t>
      </w:r>
    </w:p>
    <w:p w14:paraId="4D0B4B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любознательности,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деятельности;</w:t>
      </w:r>
    </w:p>
    <w:p w14:paraId="5E4A31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мыслительных операций, воображения;</w:t>
      </w:r>
    </w:p>
    <w:p w14:paraId="65783C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объектах окружающего мира;</w:t>
      </w:r>
    </w:p>
    <w:p w14:paraId="499199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многообразии природы Родного края,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роли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природе, 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воспитание гуманного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природе;</w:t>
      </w:r>
    </w:p>
    <w:p w14:paraId="22B84A8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ближайшем социальном окружении.</w:t>
      </w:r>
    </w:p>
    <w:p w14:paraId="14FCBD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Речевое развитие:</w:t>
      </w:r>
    </w:p>
    <w:p w14:paraId="13AACD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владение речью как средством коммуникации, 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14:paraId="293DE0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звуковой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интонационной культуры речи;</w:t>
      </w:r>
    </w:p>
    <w:p w14:paraId="200C78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обогащение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пассивного словарного запаса;</w:t>
      </w:r>
    </w:p>
    <w:p w14:paraId="6A01A24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грамматически правильной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связной речи (диалогической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монологической);</w:t>
      </w:r>
    </w:p>
    <w:p w14:paraId="249761E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литературными произведениями различных жанров (фольклор, 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литература), 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осмысленного восприятия.</w:t>
      </w:r>
    </w:p>
    <w:p w14:paraId="70B2F7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Художественно-эстетическое развитие:</w:t>
      </w:r>
    </w:p>
    <w:p w14:paraId="1BD773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понимания мира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произведений искусства (словесного, музыкального, изобразительного);</w:t>
      </w:r>
    </w:p>
    <w:p w14:paraId="0CD0462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эмоционально-нравственного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14:paraId="2D737DC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художественных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 (рисовании, лепке, аппликации, пении, игре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детских музыкальных инструментах, музыкально-ритмических движениях, словесном 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14:paraId="17A5BD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реализацию художественно-творческих способностей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досуговой деятельности (праздники, развлечения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14:paraId="07F4C55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другое).</w:t>
      </w:r>
    </w:p>
    <w:p w14:paraId="2DD734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Данная система мероприятий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14:paraId="41B9296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06E46F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C9EA21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7D20E2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164FE0C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D7648C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Тематическое планирование </w:t>
      </w:r>
    </w:p>
    <w:p w14:paraId="2A31F41B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1. ИЮНЬ</w:t>
      </w:r>
    </w:p>
    <w:tbl>
      <w:tblPr>
        <w:tblStyle w:val="4"/>
        <w:tblW w:w="513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777"/>
        <w:gridCol w:w="2045"/>
        <w:gridCol w:w="4110"/>
        <w:gridCol w:w="1702"/>
      </w:tblGrid>
      <w:tr w14:paraId="06D32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5ABF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00D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77B71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080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14:paraId="66A810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14:paraId="6BA436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C63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42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FB39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B1CF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C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A93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01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750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</w:p>
          <w:p w14:paraId="50ADC1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7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025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B3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1CAED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«Жили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бабуси...»;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словац.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Могилевской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Зориной; «Храбрец-молодец»,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болг. 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Грибовой;</w:t>
            </w:r>
          </w:p>
          <w:p w14:paraId="70BEE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F6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44D95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0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CD4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966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01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FEF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7E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60B7F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B4F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08AC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0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1B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D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8C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D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20A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EF11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0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4B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BA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739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общесадовсвкий музыкально-спортивный праздник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Детства», конкурс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«Возьмемся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руки, друзья!»;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BD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медсестра, музыкальный руководитель, </w:t>
            </w:r>
          </w:p>
        </w:tc>
      </w:tr>
      <w:tr w14:paraId="00D21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20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21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0B9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DF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B4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C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916D1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3B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</w:p>
          <w:p w14:paraId="71893E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«Педагогического работника»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29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8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5D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7567E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стихов: «Детский сад»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Сухарева, «Детский сад»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Высотской, «Воспитатель»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Гуриной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86D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55EA6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4BD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04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A9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2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4E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17C2D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E52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9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65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нагрузка, прогулка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F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воспитатель», просмотр изображений педагогов детского сада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4B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C111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5D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0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768D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AC2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E7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FE89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A9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3B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D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5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работниках детского сада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6D5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E551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44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8F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7C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E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физкультурный досуг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 детского сада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воздухе;</w:t>
            </w:r>
          </w:p>
          <w:p w14:paraId="5B1D5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58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5748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A77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3D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E2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70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малоподвижная игра «Комплименты воспитателям»,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0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3DD1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C4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</w:p>
          <w:p w14:paraId="4234B9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D7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998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07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285549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«Красная книга»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4F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1F97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F82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34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1B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8DC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0D0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64AEC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344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2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5B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F8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 «Правилами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природе»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D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EDDD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51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3B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05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C5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B4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BA30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C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6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4AB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4CD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«Как вести себя в природе»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54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18AD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9C0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30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C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EED68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</w:rPr>
            </w:pPr>
            <w:r>
              <w:rPr>
                <w:color w:val="000000"/>
              </w:rPr>
              <w:t xml:space="preserve">Прогулка: </w:t>
            </w:r>
            <w:r>
              <w:rPr>
                <w:rFonts w:asciiTheme="minorHAnsi" w:hAnsiTheme="minorHAnsi" w:cstheme="minorHAnsi"/>
                <w:color w:val="111111"/>
              </w:rPr>
              <w:t>игра </w:t>
            </w:r>
            <w:r>
              <w:rPr>
                <w:rFonts w:asciiTheme="minorHAnsi" w:hAnsiTheme="minorHAnsi" w:cstheme="minorHAnsi"/>
                <w:i/>
                <w:iCs/>
                <w:color w:val="111111"/>
              </w:rPr>
              <w:t>«Покажи движениями»</w:t>
            </w:r>
            <w:r>
              <w:rPr>
                <w:rFonts w:asciiTheme="minorHAnsi" w:hAnsiTheme="minorHAnsi" w:cstheme="minorHAnsi"/>
                <w:color w:val="111111"/>
              </w:rPr>
              <w:t xml:space="preserve"> (как птицы собирают ветки и строят гнезда, как кружится снег во время вьюги и др. движения»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4C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14:paraId="76340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1F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9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702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85E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детской площадке.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BB8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14:paraId="7305C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8C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05.06</w:t>
            </w:r>
          </w:p>
          <w:p w14:paraId="4F4C8E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воздушных шаров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D4E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0A6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A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350F0F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10C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314C6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C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D7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00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2F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B4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308DB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24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F5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FD2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D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рассказ «Как появился воздушный шар», — эксперименты с воздушными шарами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7A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C167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C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2E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84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CF8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59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955E0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3F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2F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46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4E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эксперименты с воздушными шарами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C6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9F0D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A3F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1F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53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DD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спортивные игры   с воздушными шарами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A8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00BA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9A2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A8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AC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08C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 воздушными шарами, игры на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B0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776F2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C46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</w:p>
          <w:p w14:paraId="5A3F47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5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D9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D6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060DEA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литературы: Пушкин А.С. «Ветер, ветер!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могуч!..»,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сыне его славном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могучем богатыре князе Гвидоне Салтановиче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прекрасной царевне лебеди»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94F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54766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75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CE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B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D6E8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3192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Музыкальный руководитель</w:t>
            </w:r>
          </w:p>
          <w:p w14:paraId="6153BE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6DA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5EC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83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7C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7B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 А.С. Пушкина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D0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A0B5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552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317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56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515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5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7CB6F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98E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A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A35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D4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8D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C3C0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5C0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2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7D26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B74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детского сада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0E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BFC0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D6B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B80B7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E2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95F7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86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C4E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220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F30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5A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CB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8AA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F4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77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0CEF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B3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3427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01E52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5A5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389DB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5DEEB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1C0FB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CFDFC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</w:p>
          <w:p w14:paraId="506B8F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дорожной грамотности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BB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02BC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0B7B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97F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1564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4DF7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F0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74BD37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литературы: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Ильин, Е. Сигал «Машины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улице»,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«Моя улица»,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«Дядя Степа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милиционер»;</w:t>
            </w:r>
          </w:p>
          <w:p w14:paraId="53CCA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A39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BFA28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F9A5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F6DC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20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5C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2B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0D7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7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2C141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60D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D2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D7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A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«Сигналы светофора», «Зачем нужны дорожные знаки», «Безопасное поведение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2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14:paraId="6EACFA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01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F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5F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6D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962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FF14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F8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BCC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E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99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проигрывание ситуаций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A0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14:paraId="52624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1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FBB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4C4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DF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игры: «Подбери колесо для машины»,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путешествую», «Говорящие знаки»;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29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7054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42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1CF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FD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0C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36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662F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1CD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</w:p>
          <w:p w14:paraId="43A37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музыки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19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6A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E0A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117855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народных песен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BF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517340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3B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CBD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8D8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7033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F3F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592A1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5DD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B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3BA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39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инструментами (балалайки, гармошка)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777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30CBF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C2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1D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C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F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7D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E1D4D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34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316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FA7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95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Изотерапия – рисование пальцами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8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14:paraId="663B8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2A2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8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0E2A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169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музыкальные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паровозик, ручеек, подбери предмет;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8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2EBC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8BE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78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CA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5C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D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5BC8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437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</w:t>
            </w:r>
          </w:p>
          <w:p w14:paraId="09CAC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июня: День России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B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C6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9E6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4C448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пузырями;</w:t>
            </w:r>
          </w:p>
          <w:p w14:paraId="32EAC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E95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EEDB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CA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50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587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17C5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4F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71A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7E1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60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1E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9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символах страны, рисование герба страны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23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14:paraId="2FB1E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2FF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F1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2548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871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концерт «Наш 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Россия», подвижные игры; эстафеты</w:t>
            </w:r>
          </w:p>
          <w:p w14:paraId="1B5B9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06A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601B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6BC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A6A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F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8E7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D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278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68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4561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FFA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D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1B3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410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BE2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0748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276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</w:t>
            </w:r>
          </w:p>
          <w:p w14:paraId="5E41B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воды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C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D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9F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0F69B4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14:paraId="30BE3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75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EF36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5C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C0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237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AC66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4B7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39AD7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3A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E81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7D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83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воде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9B7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6E0A9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9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0B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EB2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4B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75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0B25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80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77E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41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9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водном мире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88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E2D1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F8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EE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709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9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 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Русалочкой»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17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D66A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2B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31F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ED9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психокоррекционная работа во время прогулки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ED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по нейтрализации тревоги и страха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B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психолог, воспитатели</w:t>
            </w:r>
          </w:p>
        </w:tc>
      </w:tr>
      <w:tr w14:paraId="3BE99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69E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16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16.20-18:00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CF3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AF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ADA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7770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D0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  <w:p w14:paraId="3C29D6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радуги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27F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28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5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53178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 прослушивание музыкального произведения «Дождик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радуга»,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 Прокофьева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2E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7EDD1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4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1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00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B18B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C1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2C31E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5D4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3A9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FE0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4AC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изучение цветов радуги.</w:t>
            </w:r>
          </w:p>
          <w:p w14:paraId="5517BA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коммуникативных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D76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1644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1B2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6B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D9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1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224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D4D4C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87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21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C14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73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проговаривание цветов, рисование радуги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DD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99AB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CCE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89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A1D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A5F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«Море волнуется раз», «Гуси-лебеди»,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скакалкой;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10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FAAE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B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719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85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F6E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песочницах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2A4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B9FB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AE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  <w:p w14:paraId="7D2D6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День ситуаций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B37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A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AC0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</w:t>
            </w:r>
          </w:p>
          <w:p w14:paraId="56DA9D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песен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мультфильмов: «Танец маленьких утят», «Улыбка», «Мамонтенок», «Дружба», «Песенка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26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68125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473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227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2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35B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65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7CC23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E9F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F0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8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2A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«Что такое ситуация?»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051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22B64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60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B7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0D0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818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6C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C824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813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F83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975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740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«Игровые ситуации для развития умений выполнять отдельные трудовые действия»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D9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44FA9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9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A9F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70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E5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сюжетные игры,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2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9060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5EC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6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A5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57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07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B077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5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</w:p>
          <w:p w14:paraId="5BDB08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A74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FC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8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516690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литературных произведений Чуковский К.И. «Доктор Айболит», Крылов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«Стрекоза и Муравей»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950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64076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AD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03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AB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793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8C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70ECC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DD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AFF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BA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F6F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иллюстраций: «Профессии в картинках»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12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C7ED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0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46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F2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DA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физкультминутка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7D3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D9A5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143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2DC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F9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064F3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время прогулки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1C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Элементарная трудовая деятельность детей на участке ДОО (работа на цветнике)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C113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21AB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FE2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0A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027D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C2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футбол, классики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1EC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15CF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57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0CB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EF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34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9EC76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659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20.06</w:t>
            </w:r>
          </w:p>
          <w:p w14:paraId="1D9E3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июня: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2E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1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C8F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1785C4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информационные минутки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«война», «трагедия», «мужество», «самоотверженность»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B0F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97C0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B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1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1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9C4A7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77E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76AF90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FD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7E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B4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1E4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стиха «Тот самый длинный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CF5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58B47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958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BEC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5AB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8F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88D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A4F3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43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DE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F03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3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прослушивание рассказа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произведениями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войны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0CA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AA819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D4F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98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11F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9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массовая 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обелискам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B21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медсестра, инструктор </w:t>
            </w:r>
          </w:p>
        </w:tc>
      </w:tr>
      <w:tr w14:paraId="5DB55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6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9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8D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32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71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CAEC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EF7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</w:p>
          <w:p w14:paraId="66C2C0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книги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E6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59F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E2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4844B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«Коза-дереза» (обраб. М.А. Булатова); «Петушок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бобовое зернышко» (обраб.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Капицы); «Лиса-лапотница» (обраб.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Даля);</w:t>
            </w:r>
          </w:p>
          <w:p w14:paraId="0EA95B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BE4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1E017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1B3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8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9D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2E0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3C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768AC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8B9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F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90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6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книга, зачем они людям»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19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CB3B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7EA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9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46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C1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098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7C03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AF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ED4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B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B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словообразование, литературная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DCC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ECF9C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F3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C9F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AC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88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  <w:p w14:paraId="5A02F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E37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D00C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55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9B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1DF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732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настольные игры: домино, шашки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E72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2ACE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76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  <w:p w14:paraId="7E794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спортивных игр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1A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DB3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F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7A637E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C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4E23F3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354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4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7B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A8EB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9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2BDD2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11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B38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21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65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олимпийских играх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BB0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D52D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0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BF1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4A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759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212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767A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6E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2DC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9D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0A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«Как выполнять упражнения»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42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4FFF7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1DC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08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20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2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80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</w:t>
            </w:r>
          </w:p>
          <w:p w14:paraId="3F197A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физкультурный досуг «Веселые старты»;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59C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25C62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C17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D3CF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10.30-12.00</w:t>
            </w:r>
          </w:p>
        </w:tc>
        <w:tc>
          <w:tcPr>
            <w:tcW w:w="20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7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D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самостоятельная детская исследовательская деятельность территории ДОО и игрового оборудования.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5B2B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CE8C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04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D1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B0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86A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настольные игры: мозаика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CE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2760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290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</w:p>
          <w:p w14:paraId="0192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живописи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1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D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2E1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10F7F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пейзажей: И.И. Шишкин, И.И. Левитан, В.А. Серов, И.Э. Грабарь, П.П. Кончаловский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90E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21C89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4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64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15D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9C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4A1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03182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3D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86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93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75F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 жанрами изобразительного искусства: натюрморт, пейзаж, портретзнакомство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жанрами изобразительного искусства: натюрморт, пейзаж, портрет 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B4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ACC3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4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21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5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D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8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19B4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021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D4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DC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A1E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практические упражнения «Составь композицию»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8DD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7D4B0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B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11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6D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02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цветными мелками,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улитка</w:t>
            </w:r>
          </w:p>
          <w:p w14:paraId="4D53F1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9E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0D0C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0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E659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CE4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75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48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6AF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игрушками, настольная игра (шахматы, шашки)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2D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8D79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D4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</w:p>
          <w:p w14:paraId="43CFA6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День творческих дел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5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55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DA2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0D89D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BD2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1F879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85D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23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2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B44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ручная работа», мастер-класс «Как приготовить изделие своими руками»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5D4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C134F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B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68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9F8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542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BCF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928B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D83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A1E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C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 «Ремонт книги»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FC6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4D99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FAD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EA1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95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476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прогулка-проект по этно-культурному воспитанию «Вместе весело шагать».</w:t>
            </w:r>
          </w:p>
          <w:p w14:paraId="401951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 забавы: «Море волнуется» и др.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0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91BBE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C0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91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09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FB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лепка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песка: «Колобок», «Баранки, калачи»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3A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C6A6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8C5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27.06</w:t>
            </w:r>
          </w:p>
          <w:p w14:paraId="1CF899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животных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F3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F70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FD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45024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C7B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6A3E3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F4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2F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4EE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9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 спортивным инвентарем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7E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14:paraId="1A90C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8634" w:type="dxa"/>
          <w:trHeight w:val="312" w:hRule="atLeast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A0D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191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13E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EBF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4B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81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заучивание названий домашних животных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A4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A81D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82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10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12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89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 детской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C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7535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463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BD7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29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B94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детской площадке — отгадывание загадок о животных, игра-имитация «Животные»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6A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C0A1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6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249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CE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3F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 мячом, обручем и скакалкой;</w:t>
            </w:r>
          </w:p>
          <w:p w14:paraId="2B9DA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BE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C14E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3EA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45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16E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94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 площадке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26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1A6641F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63A6995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054F7EE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627E5DE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331BB9A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51E3E46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 </w:t>
      </w:r>
      <w:r>
        <w:rPr>
          <w:b/>
          <w:bCs/>
          <w:color w:val="252525"/>
          <w:spacing w:val="-2"/>
          <w:sz w:val="28"/>
          <w:szCs w:val="28"/>
        </w:rPr>
        <w:t>АВГУСТ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802"/>
        <w:gridCol w:w="1869"/>
        <w:gridCol w:w="4135"/>
        <w:gridCol w:w="1752"/>
      </w:tblGrid>
      <w:tr w14:paraId="7A8A3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1F130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C4AC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6468A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17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DD4C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07620B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7F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733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97A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5B38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F2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263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1EA0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01.08</w:t>
            </w:r>
          </w:p>
          <w:p w14:paraId="2E906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День игр в песочнице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D6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79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</w:t>
            </w:r>
          </w:p>
          <w:p w14:paraId="6C092D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D2D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4F00F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29B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1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A2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F8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5F10A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4E75A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63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859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08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95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499BB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528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A70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708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63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FF1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1A6C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CE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74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DC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041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Беседа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« Зачем нам нужен песок?»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«Правила безопасности игр с песком»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63A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3D42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8D0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FE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1A3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B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 бегание, игры с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формачками и  песком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«Затейники», «Ручеек»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102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2DE7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B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0A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BB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8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FAE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9A57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9D27D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04.08</w:t>
            </w:r>
          </w:p>
          <w:p w14:paraId="11C983C1">
            <w:pPr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футбола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DD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A1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F5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изучение фотопроизведений «Детсадовские истории»;</w:t>
            </w:r>
          </w:p>
          <w:p w14:paraId="78179A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E78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C8C5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EED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EA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7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61EC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 мячом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41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0EB12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25D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A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F0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6B73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портивный праздник, посвящённый Всемирному дню футбола.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instrText xml:space="preserve"> HYPERLINK "https://videouroki.net/razrabotki/fizkul-turnoie-razvliechieniie-vsiemirnyi-dien-futbola.html" \t "https://ya.ru/search/_blank"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«Обводка»</w:t>
            </w:r>
          </w:p>
          <w:p w14:paraId="69D0643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«Футбольный коридор»</w:t>
            </w:r>
          </w:p>
          <w:p w14:paraId="1423CFB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. «Пенальти»</w:t>
            </w:r>
          </w:p>
          <w:p w14:paraId="6387220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.« Ногой по мячу»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. «Догони мяч»</w:t>
            </w:r>
          </w:p>
          <w:p w14:paraId="350C842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Подведение итогов эстафет.</w:t>
            </w:r>
          </w:p>
          <w:p w14:paraId="543A7C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A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011D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0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01E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612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CF81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 спорте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A7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C2A5B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F9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10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BD3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029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  <w:p w14:paraId="251CBE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Т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оварищеский матч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между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командами</w:t>
            </w:r>
          </w:p>
          <w:p w14:paraId="304AD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D32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F5E09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B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CC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5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AF89D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игры детей с мячом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70B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49628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33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46B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22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84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B0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C3F8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F7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</w:p>
          <w:p w14:paraId="6A635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Нептуна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A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0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82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624FE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6E0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66672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9A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CF9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6EA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D8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EB4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6579E5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E4C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E14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2C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0D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329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A686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E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6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34C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5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4C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35A1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F14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861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F84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F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«Морские сказочные герои»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9CA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C96A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93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2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C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BE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«Морская волна», «Ручеек», «Невод», «Море волнуется»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6C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3C2D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18A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DF1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FC9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56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AB5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DF33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936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  <w:p w14:paraId="01A42B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доброты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85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48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8B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пословиц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AC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46962D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26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A4F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F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2E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75B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3C92D0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1F0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C18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9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1E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словесная игра «Кто больше скажет добрых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 слов»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18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A76E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B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23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E9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C3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B2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E00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C0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4B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4DF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B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аппликации или 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доброта?»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81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3F6C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3C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EC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1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1A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бадминтон, футбол, самостоятельные игры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595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A2AE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ABF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F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78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AB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строительные игры, лазанье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4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5D0F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B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07.08</w:t>
            </w:r>
          </w:p>
          <w:p w14:paraId="7AA66F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хороших манер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1CF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F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1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258ECD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27E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6C62A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C98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B1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782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E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8E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05225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737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06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451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C0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дача ответов при просмотре сюжетных картинок «Хорошо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плохо»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1A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A8DE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0C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D1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A2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D9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16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4A35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3D8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E3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ED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3DC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выполнение заданий «Как можно,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нельзя»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2B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8C4C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10C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2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1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C7D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 «Гуси-лебеди»,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DC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24C4A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3A8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240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D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986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0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135D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E2B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</w:p>
          <w:p w14:paraId="06F422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31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74E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8C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0DFE0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книг, альбомов о спорте, прослушивание литературного произведения: А. Барто «Я расту»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4A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51A9B0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F46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A7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024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569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431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0ECDF1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9F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64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A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D6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детской площадке — заучивание трех новых слов по теме дня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A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D136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7D5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222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AD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C83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 детской 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33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9E59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89E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2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5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E2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на детской площадке — разучивание новых физических упражнений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5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40D7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C84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1FF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786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ACA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физкультурный праздник «Веселый стадион»;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92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 </w:t>
            </w:r>
          </w:p>
          <w:p w14:paraId="0BF41445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55195B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5E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8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838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37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самостоятельные малоподвижные игры на площадке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D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AFD59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B905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11.08</w:t>
            </w:r>
          </w:p>
          <w:p w14:paraId="3E7F52DB">
            <w:pPr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День 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белого</w:t>
            </w:r>
            <w:r>
              <w:rPr>
                <w:rFonts w:hint="default" w:hAnsi="Times New Roman" w:cs="Times New Roman"/>
                <w:color w:val="auto"/>
                <w:sz w:val="24"/>
                <w:szCs w:val="24"/>
                <w:lang w:val="ru-RU"/>
              </w:rPr>
              <w:t xml:space="preserve"> гриба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2E6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24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B53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3EAA79F6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C740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F8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7D9DA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440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DF7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7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06A7F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D6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ABE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7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810AF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—Б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есед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о грибах,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творческая мастерская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«Белый гриб» в технике обрывной аппликации,  загадки о грибах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F9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1481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33B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1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96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A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«У медведя во бору»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классики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71C7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95E4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F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F50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B9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31A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312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5EB25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B5A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68A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4C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909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5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CC19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7D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</w:p>
          <w:p w14:paraId="4C2971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овоща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97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CF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9D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1E39D8ED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пчтение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произведений по теме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A1F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4C4004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284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0BB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07C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31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9C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38589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3F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A0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689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131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на тему «Какие знаю овощи»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о полезности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овощей для здоровья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.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fill="FFFFFF"/>
              </w:rPr>
              <w:t xml:space="preserve">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9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2ADB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CA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E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9CA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296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7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23F5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0EF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8CD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98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CF70F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творческая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мастерская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«Овощи»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(рисование, лепка, аппликация)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D6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CE4D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30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1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DB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14D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— классики, бадминтон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6A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C466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F0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74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C7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9D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 детской 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F8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B8B5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64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  <w:p w14:paraId="74E3FF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родного края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792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2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B5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38125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 зовем», рассматривание книг, альбомов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 родного города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FB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3C4A5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4D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8BD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299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A8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E5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406AA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470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9F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A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EF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названий улиц города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8AF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2C1B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D7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B9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3D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114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D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74B64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699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05B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F3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D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«Наша улица»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E1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D75F9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2CD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FE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9E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1E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B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6552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60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C85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50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AF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2B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F9ED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0F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</w:p>
          <w:p w14:paraId="17A814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богатырей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D4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7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A8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14618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картин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Васнецова «Богатыри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«Витязь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распутье»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3D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318D6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30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942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6B2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9B7B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Ф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лешмоб под музыку «Богатырская наша сила»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Рассматрива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ние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картин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ы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Васнецова "Три богатыря".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52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6CA85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AC1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26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49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10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имен русских богатырей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Рассматрива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ние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картин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ы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Васнецова "Три богатыря".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0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58F8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96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FC4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FA3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9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1BBE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0E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F1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62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EE8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Рисова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ние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богатырей.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6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F644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E8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B77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6F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2A19D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«Богатырские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игры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онные скачки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перетягивание каната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и др.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E82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4A5C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BF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BF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A01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BB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песком, игра «Глухой телефон»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E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8536F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652F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15.08</w:t>
            </w:r>
          </w:p>
          <w:p w14:paraId="16F46529">
            <w:pPr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День </w:t>
            </w:r>
            <w:r>
              <w:rPr>
                <w:rFonts w:hAnsi="Times New Roman" w:cs="Times New Roman"/>
                <w:color w:val="auto"/>
                <w:sz w:val="24"/>
                <w:szCs w:val="24"/>
                <w:lang w:val="ru-RU"/>
              </w:rPr>
              <w:t>архиолога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211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1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FC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0DAB6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7A7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18669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E63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E5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A3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F0A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E12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6956E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E8A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1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42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9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FFFFF"/>
              </w:rPr>
              <w:t>беседы о работе археологов, археологических экспедициях, рассматривание иллюстраций и картинок.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4C9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8FA8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5F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FF6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063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5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92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3D84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30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300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9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32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FFFFF"/>
              </w:rPr>
              <w:t>Экспериментально - исследовательская деятельность.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33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3B50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2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9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82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C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«Быстро возьми», «Затейники»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D2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A4A5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D0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F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B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DD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«Найди предмет»,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A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EB21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ECD7C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18.08</w:t>
            </w:r>
          </w:p>
          <w:p w14:paraId="21887F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День строител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BD8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A7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50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17910A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14:paraId="7FD6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2FE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7E192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EC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15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A0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EE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8F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3AFC4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5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41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1A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4E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5D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67B5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F66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F2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DC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0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игра-викторина «Какие фигуры можно использовать, чтобы построить дом»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E8C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F54C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F7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F4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9D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405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подвижные игры;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5F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F0D6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8C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98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2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11908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- Конструирование зданий из конструктора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7A4F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71766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00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D6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34D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E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13A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6FE9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1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</w:p>
          <w:p w14:paraId="095950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березки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3B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B0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54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7623E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музыки 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ты, береза», рус. нар. песня; 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стояла», рус. нар. песни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B95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34962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6A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C5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C7C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4B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907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06C53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B5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80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11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493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дереве»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4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4A26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C1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67A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16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0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EAC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3D9E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C4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A6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CA1A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2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березки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AF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B5BD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F3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ED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3A9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0E8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футбол, классики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43D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14:paraId="14491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AFB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8C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E65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B3E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строительные игры, лазанье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4B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F19DF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1D8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  <w:p w14:paraId="5AD393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EF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3B7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EE6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2DADA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слушание музыкальных произведений «Пляска птиц»,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Н. Римского-Корсакова (из оперы «Снегурочка»); звуки леса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AA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6D39D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F81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E6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10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4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E0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0412A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8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22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C1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2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«Птицы, кто они такие?»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0AB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E486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A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FD1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0B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F5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A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DBB6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DF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EC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4A6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D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картинок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птицами, запоминание четырех новых видов птиц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3D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AE09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E3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E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96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C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«Самолёты», «Охотники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зайцы», «Найди себе пару», «Перелёт птиц»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812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3A59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F08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43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7C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34D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совместная игра «Сделай фигуру»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7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91B00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82B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</w:t>
            </w:r>
          </w:p>
          <w:p w14:paraId="6D05B3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Красной книги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5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2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7D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61310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«Красная книга»;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33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7957F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42D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EC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25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A1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71D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052601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0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2C7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35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7D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экологический проект «Прекрасное и удивительное рядом»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ABA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CDAA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1D4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5FA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9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6C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E9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AF2C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0C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91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7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C3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наблюдение за растениями на территории детского сада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6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F37F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550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5D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2D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DF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«1-2-3 к растению беги», «Найди пару»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8C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48068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4A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60A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7C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19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 песочнице, рисование на асфальте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D2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59C9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5E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</w:p>
          <w:p w14:paraId="771CF1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E0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C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2CA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2F8E6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Шмелёв " Русская песня«,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Баруздин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начинается Родина»;</w:t>
            </w:r>
          </w:p>
          <w:p w14:paraId="5BCC9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гимна страны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A8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1ECD2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80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828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216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812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23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58AB6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E10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919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4F2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BED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 страны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80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DE81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9DB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1C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F04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8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3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16B1E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0B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C5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A6E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5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«Флаг России»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CA2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AEEE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DEF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E0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03E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3B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флешмоб «Российский флаг», эстафета;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5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925B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24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8B2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27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16A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игры, совместная игра «Затейники...»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359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F076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B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</w:t>
            </w:r>
          </w:p>
          <w:p w14:paraId="00CF5C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цветов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BC3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3D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10E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73581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просмотр иллюстраций, репродукций картин И.Ф. Хруцкий «Цветы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плоды»; Ф.П. Толстой «Букет цветов, бабочка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птичка»;</w:t>
            </w:r>
          </w:p>
          <w:p w14:paraId="76A3B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9E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35907D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581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827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36E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2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2CB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70993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E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77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198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EC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описанию», «Опиши цветок»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B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D2CB4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2E6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3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99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7F2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FD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D816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93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FD9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92A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EC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6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720B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522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A26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788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9A1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догонялки, самостоятельные игры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43FE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6C81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97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2E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9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7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площадке, совместная игра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Летает-не летает»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91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5626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9E89C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26.08</w:t>
            </w:r>
          </w:p>
          <w:p w14:paraId="257507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День ОБЖ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63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02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653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3CC86CA4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произведений по теме дня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24F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29DA9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46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8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C3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2F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CE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2D7EC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689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0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45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3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«Безопасность дорожного движения», «Информационная безопасность», «Основы правильного питания</w:t>
            </w:r>
            <w:r>
              <w:rPr>
                <w:rFonts w:ascii="Georgia" w:hAnsi="Georgia" w:eastAsia="Georgia" w:cs="Georg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», </w:t>
            </w:r>
            <w:r>
              <w:rPr>
                <w:rFonts w:hint="default" w:eastAsia="Georgia" w:cs="Georgia" w:asciiTheme="minorAscii" w:hAnsiTheme="minorAsci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«Безопасность в социуме».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1F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19B03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62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F93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50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1A8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EF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AAF6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D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64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8C5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обучающие поведение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 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«Разрешается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запрещается»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2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233A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1D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46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2D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7B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8E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133F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B5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F8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76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76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совместные игры «Цветные автомобили», «Светофор», «Веселый пешеход»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AF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4396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7A98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27.08</w:t>
            </w:r>
          </w:p>
          <w:p w14:paraId="6F06AB15">
            <w:pPr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Занимательной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0A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0A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F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62280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400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54F60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14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21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A05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02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D98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766D0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AB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BF5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95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90B8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t>математические игры «Найди свой домик», «Назови фигуру», «Разложи по цвету», «Найди место числу», «Части суток», «Найди пару»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  <w:lang w:val="ru-RU"/>
              </w:rPr>
              <w:t xml:space="preserve"> и др.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50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FA823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87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9A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64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2A1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D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378C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53F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F5E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1B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84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квест-игр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,  путешеств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ие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по математической стране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779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5F43E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B89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C2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686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09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футбол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94D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8C252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B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2F2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2CE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54A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лазанье гимнастической стенке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1DC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F876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2FC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</w:t>
            </w:r>
          </w:p>
          <w:p w14:paraId="27FDB4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AE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9F9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DC2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29F3F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прозы Толстой Л.Н. «Пожарные собаки» 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33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0CBBA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0A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FA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47A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AC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4F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31333C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CEF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F56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EE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34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стихотворения С.Я. Маршака «Пожар»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55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3742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B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EF8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997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67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283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BAD9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438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D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F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E5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эвакуация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«Пожар»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5E4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3923E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7F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1B9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CA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4D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B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38181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3F3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2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8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F0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горке,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0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EF6D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7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</w:p>
          <w:p w14:paraId="1FF98D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«До свидания, лето»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49D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E6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C0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14:paraId="7502C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и выборочное чтение книги В. Маяковский «Что такое хорошо и что такое плохо»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D80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14:paraId="73F4C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2B3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82A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58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35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2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14:paraId="582A59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9F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9A4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7F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разучивание (или повторение) названий месяцев лета и других месяцев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01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B7A5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4C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41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61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C9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 детской площадке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B9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2F14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71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2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068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беседы «Чем вам запомнилось лето»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7B5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31BC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DE5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973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E4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F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праздничный концерт «Прощание с летом»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6C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12979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03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542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48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игры-забавы с шарами, мыльными пузырями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1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3F1B44C5"/>
    <w:sectPr>
      <w:pgSz w:w="11907" w:h="16839"/>
      <w:pgMar w:top="284" w:right="850" w:bottom="709" w:left="70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7536"/>
    <w:rsid w:val="002923CC"/>
    <w:rsid w:val="002A5D0E"/>
    <w:rsid w:val="002D33B1"/>
    <w:rsid w:val="002D3591"/>
    <w:rsid w:val="003514A0"/>
    <w:rsid w:val="004F7E17"/>
    <w:rsid w:val="005A05CE"/>
    <w:rsid w:val="00653AF6"/>
    <w:rsid w:val="008C695B"/>
    <w:rsid w:val="00A10B48"/>
    <w:rsid w:val="00B73A5A"/>
    <w:rsid w:val="00BD2D54"/>
    <w:rsid w:val="00C31A0B"/>
    <w:rsid w:val="00E002F2"/>
    <w:rsid w:val="00E438A1"/>
    <w:rsid w:val="00F01E19"/>
    <w:rsid w:val="32790DA4"/>
    <w:rsid w:val="3D6C14D6"/>
    <w:rsid w:val="4A8A2738"/>
    <w:rsid w:val="4BA658E7"/>
    <w:rsid w:val="4F910BC4"/>
    <w:rsid w:val="61233C2F"/>
    <w:rsid w:val="7E4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14091</Words>
  <Characters>80321</Characters>
  <Lines>669</Lines>
  <Paragraphs>188</Paragraphs>
  <TotalTime>3</TotalTime>
  <ScaleCrop>false</ScaleCrop>
  <LinksUpToDate>false</LinksUpToDate>
  <CharactersWithSpaces>94224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Admin</dc:creator>
  <dc:description>Подготовлено экспертами Группы Актион</dc:description>
  <cp:lastModifiedBy>Валентина Семен�</cp:lastModifiedBy>
  <cp:lastPrinted>2025-06-02T07:21:00Z</cp:lastPrinted>
  <dcterms:modified xsi:type="dcterms:W3CDTF">2025-06-02T07:26:50Z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A567140CCFB9483A885E8877861FD9BA_12</vt:lpwstr>
  </property>
</Properties>
</file>